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DC" w:rsidRPr="000578D2" w:rsidRDefault="007E7FDC" w:rsidP="007E7FD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0578D2">
        <w:rPr>
          <w:b/>
          <w:sz w:val="28"/>
          <w:szCs w:val="28"/>
        </w:rPr>
        <w:t xml:space="preserve">Перечень вступительных испытаний и их приоритетность при ранжировании </w:t>
      </w:r>
      <w:proofErr w:type="gramStart"/>
      <w:r w:rsidRPr="000578D2">
        <w:rPr>
          <w:b/>
          <w:sz w:val="28"/>
          <w:szCs w:val="28"/>
        </w:rPr>
        <w:t>списков</w:t>
      </w:r>
      <w:proofErr w:type="gramEnd"/>
      <w:r w:rsidRPr="000578D2">
        <w:rPr>
          <w:b/>
          <w:sz w:val="28"/>
          <w:szCs w:val="28"/>
        </w:rPr>
        <w:t xml:space="preserve"> поступающих</w:t>
      </w:r>
      <w:r w:rsidRPr="000578D2">
        <w:rPr>
          <w:rStyle w:val="FontStyle40"/>
          <w:b/>
          <w:sz w:val="28"/>
          <w:szCs w:val="28"/>
        </w:rPr>
        <w:t xml:space="preserve"> на обучение по </w:t>
      </w:r>
      <w:r w:rsidRPr="000578D2">
        <w:rPr>
          <w:rStyle w:val="FontStyle11"/>
          <w:b/>
          <w:spacing w:val="0"/>
          <w:sz w:val="28"/>
          <w:szCs w:val="28"/>
        </w:rPr>
        <w:t>образовательным программам</w:t>
      </w:r>
      <w:r>
        <w:rPr>
          <w:rStyle w:val="FontStyle11"/>
          <w:b/>
          <w:spacing w:val="0"/>
          <w:sz w:val="28"/>
          <w:szCs w:val="28"/>
        </w:rPr>
        <w:t xml:space="preserve"> </w:t>
      </w:r>
      <w:r w:rsidRPr="000578D2">
        <w:rPr>
          <w:rStyle w:val="FontStyle11"/>
          <w:b/>
          <w:spacing w:val="0"/>
          <w:sz w:val="28"/>
          <w:szCs w:val="28"/>
        </w:rPr>
        <w:t>высшего образования – программам подготовки</w:t>
      </w:r>
    </w:p>
    <w:p w:rsidR="007E7FDC" w:rsidRPr="000578D2" w:rsidRDefault="007E7FDC" w:rsidP="007E7FD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0578D2">
        <w:rPr>
          <w:rStyle w:val="FontStyle11"/>
          <w:b/>
          <w:spacing w:val="0"/>
          <w:sz w:val="28"/>
          <w:szCs w:val="28"/>
        </w:rPr>
        <w:t>научно-педагогических кадров в аспирантуре</w:t>
      </w:r>
    </w:p>
    <w:p w:rsidR="007E7FDC" w:rsidRPr="000578D2" w:rsidRDefault="007E7FDC" w:rsidP="007E7FD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0578D2">
        <w:rPr>
          <w:rStyle w:val="FontStyle11"/>
          <w:b/>
          <w:spacing w:val="0"/>
          <w:sz w:val="28"/>
          <w:szCs w:val="28"/>
        </w:rPr>
        <w:t>федерального государственного бюджетного образовательного учреждения</w:t>
      </w:r>
      <w:r>
        <w:rPr>
          <w:rStyle w:val="FontStyle11"/>
          <w:b/>
          <w:spacing w:val="0"/>
          <w:sz w:val="28"/>
          <w:szCs w:val="28"/>
        </w:rPr>
        <w:t xml:space="preserve"> </w:t>
      </w:r>
      <w:r w:rsidRPr="000578D2">
        <w:rPr>
          <w:rStyle w:val="FontStyle11"/>
          <w:b/>
          <w:spacing w:val="0"/>
          <w:sz w:val="28"/>
          <w:szCs w:val="28"/>
        </w:rPr>
        <w:t>высшего образования</w:t>
      </w:r>
    </w:p>
    <w:p w:rsidR="007E7FDC" w:rsidRPr="000578D2" w:rsidRDefault="007E7FDC" w:rsidP="007E7FD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0578D2">
        <w:rPr>
          <w:rStyle w:val="FontStyle11"/>
          <w:b/>
          <w:spacing w:val="0"/>
          <w:sz w:val="28"/>
          <w:szCs w:val="28"/>
        </w:rPr>
        <w:t>«Томский государственный педагогический университет»</w:t>
      </w:r>
    </w:p>
    <w:p w:rsidR="007E7FDC" w:rsidRDefault="007E7FDC" w:rsidP="007E7FD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0578D2">
        <w:rPr>
          <w:rStyle w:val="FontStyle11"/>
          <w:b/>
          <w:spacing w:val="0"/>
          <w:sz w:val="28"/>
          <w:szCs w:val="28"/>
        </w:rPr>
        <w:t>на 20</w:t>
      </w:r>
      <w:r w:rsidR="00B85187">
        <w:rPr>
          <w:rStyle w:val="FontStyle11"/>
          <w:b/>
          <w:spacing w:val="0"/>
          <w:sz w:val="28"/>
          <w:szCs w:val="28"/>
        </w:rPr>
        <w:t>2</w:t>
      </w:r>
      <w:r w:rsidR="000916DE">
        <w:rPr>
          <w:rStyle w:val="FontStyle11"/>
          <w:b/>
          <w:spacing w:val="0"/>
          <w:sz w:val="28"/>
          <w:szCs w:val="28"/>
        </w:rPr>
        <w:t>1</w:t>
      </w:r>
      <w:r w:rsidRPr="000578D2">
        <w:rPr>
          <w:rStyle w:val="FontStyle11"/>
          <w:b/>
          <w:spacing w:val="0"/>
          <w:sz w:val="28"/>
          <w:szCs w:val="28"/>
        </w:rPr>
        <w:t>/20</w:t>
      </w:r>
      <w:r w:rsidR="00AD4E34">
        <w:rPr>
          <w:rStyle w:val="FontStyle11"/>
          <w:b/>
          <w:spacing w:val="0"/>
          <w:sz w:val="28"/>
          <w:szCs w:val="28"/>
        </w:rPr>
        <w:t>2</w:t>
      </w:r>
      <w:r w:rsidR="000916DE">
        <w:rPr>
          <w:rStyle w:val="FontStyle11"/>
          <w:b/>
          <w:spacing w:val="0"/>
          <w:sz w:val="28"/>
          <w:szCs w:val="28"/>
        </w:rPr>
        <w:t xml:space="preserve">2 </w:t>
      </w:r>
      <w:bookmarkStart w:id="0" w:name="_GoBack"/>
      <w:bookmarkEnd w:id="0"/>
      <w:r w:rsidRPr="000578D2">
        <w:rPr>
          <w:rStyle w:val="FontStyle11"/>
          <w:b/>
          <w:spacing w:val="0"/>
          <w:sz w:val="28"/>
          <w:szCs w:val="28"/>
        </w:rPr>
        <w:t>учебный год</w:t>
      </w:r>
    </w:p>
    <w:p w:rsidR="007E7FDC" w:rsidRDefault="007E7FDC" w:rsidP="007E7FD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</w:p>
    <w:p w:rsidR="007E7FDC" w:rsidRPr="000578D2" w:rsidRDefault="007E7FDC" w:rsidP="007E7FDC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</w:p>
    <w:p w:rsidR="007E7FDC" w:rsidRPr="00E929F2" w:rsidRDefault="007E7FDC" w:rsidP="007E7FDC">
      <w:pPr>
        <w:pStyle w:val="Style5"/>
        <w:widowControl/>
        <w:tabs>
          <w:tab w:val="left" w:pos="1147"/>
        </w:tabs>
        <w:spacing w:line="360" w:lineRule="auto"/>
        <w:ind w:firstLine="567"/>
        <w:jc w:val="both"/>
        <w:rPr>
          <w:rStyle w:val="FontStyle12"/>
          <w:spacing w:val="0"/>
          <w:sz w:val="28"/>
          <w:szCs w:val="28"/>
        </w:rPr>
      </w:pPr>
      <w:r w:rsidRPr="00E929F2">
        <w:rPr>
          <w:rStyle w:val="FontStyle12"/>
          <w:spacing w:val="0"/>
          <w:sz w:val="28"/>
          <w:szCs w:val="28"/>
        </w:rPr>
        <w:t>Поступающие проходят следующие вступительные испытания:</w:t>
      </w:r>
      <w:r w:rsidRPr="00E929F2">
        <w:rPr>
          <w:rStyle w:val="FontStyle12"/>
          <w:spacing w:val="0"/>
          <w:sz w:val="28"/>
          <w:szCs w:val="28"/>
        </w:rPr>
        <w:br/>
      </w:r>
      <w:r w:rsidRPr="00E929F2">
        <w:rPr>
          <w:rStyle w:val="FontStyle12"/>
          <w:b/>
          <w:spacing w:val="0"/>
          <w:sz w:val="28"/>
          <w:szCs w:val="28"/>
        </w:rPr>
        <w:t xml:space="preserve">    - экзамен по специальной дисциплине</w:t>
      </w:r>
      <w:r w:rsidRPr="00E929F2">
        <w:rPr>
          <w:rStyle w:val="FontStyle12"/>
          <w:spacing w:val="0"/>
          <w:sz w:val="28"/>
          <w:szCs w:val="28"/>
        </w:rPr>
        <w:t xml:space="preserve">, соответствующей направленности (профилю) программы подготовки научно-педагогических кадров в аспирантуре; </w:t>
      </w:r>
    </w:p>
    <w:p w:rsidR="007E7FDC" w:rsidRPr="00E929F2" w:rsidRDefault="007E7FDC" w:rsidP="007E7FDC">
      <w:pPr>
        <w:pStyle w:val="Style2"/>
        <w:widowControl/>
        <w:numPr>
          <w:ilvl w:val="0"/>
          <w:numId w:val="1"/>
        </w:numPr>
        <w:spacing w:line="360" w:lineRule="auto"/>
        <w:jc w:val="both"/>
        <w:rPr>
          <w:rStyle w:val="FontStyle12"/>
          <w:b/>
          <w:spacing w:val="0"/>
          <w:sz w:val="28"/>
          <w:szCs w:val="28"/>
        </w:rPr>
      </w:pPr>
      <w:r w:rsidRPr="00E929F2">
        <w:rPr>
          <w:rStyle w:val="FontStyle12"/>
          <w:b/>
          <w:spacing w:val="0"/>
          <w:sz w:val="28"/>
          <w:szCs w:val="28"/>
        </w:rPr>
        <w:t xml:space="preserve">экзамен по иностранному языку. </w:t>
      </w:r>
    </w:p>
    <w:p w:rsidR="00226DE6" w:rsidRDefault="00226DE6"/>
    <w:sectPr w:rsidR="0022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617F5"/>
    <w:multiLevelType w:val="hybridMultilevel"/>
    <w:tmpl w:val="00120CA2"/>
    <w:lvl w:ilvl="0" w:tplc="A464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FDC"/>
    <w:rsid w:val="000916DE"/>
    <w:rsid w:val="00226DE6"/>
    <w:rsid w:val="007E7FDC"/>
    <w:rsid w:val="00AD4E34"/>
    <w:rsid w:val="00B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A4DD-F6D5-4757-BFB0-B8739FA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7E7FDC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7E7F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E7FDC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Style2">
    <w:name w:val="Style2"/>
    <w:basedOn w:val="a"/>
    <w:uiPriority w:val="99"/>
    <w:rsid w:val="007E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E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E7FDC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>TSPU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2017-09-26T03:48:00Z</dcterms:created>
  <dcterms:modified xsi:type="dcterms:W3CDTF">2020-09-28T01:54:00Z</dcterms:modified>
</cp:coreProperties>
</file>